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0035B" w14:textId="0F4151F0" w:rsidR="005928B6" w:rsidRDefault="005928B6" w:rsidP="005928B6">
      <w:r w:rsidRPr="005928B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CD8EF4" wp14:editId="73C115B8">
                <wp:simplePos x="0" y="0"/>
                <wp:positionH relativeFrom="margin">
                  <wp:align>right</wp:align>
                </wp:positionH>
                <wp:positionV relativeFrom="paragraph">
                  <wp:posOffset>8580</wp:posOffset>
                </wp:positionV>
                <wp:extent cx="3795395" cy="1083945"/>
                <wp:effectExtent l="0" t="0" r="0" b="1905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1084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BB818" w14:textId="77777777" w:rsidR="005928B6" w:rsidRDefault="005928B6" w:rsidP="005928B6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ЗАЯВЛЕНИЕ</w:t>
                            </w:r>
                          </w:p>
                          <w:p w14:paraId="38914472" w14:textId="77777777" w:rsidR="00556224" w:rsidRPr="00556224" w:rsidRDefault="00556224" w:rsidP="005928B6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6"/>
                              </w:rPr>
                            </w:pPr>
                          </w:p>
                          <w:p w14:paraId="3D50F309" w14:textId="77777777" w:rsidR="00632106" w:rsidRDefault="005928B6" w:rsidP="00F54E5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чл.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6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Наредба № 12 от 28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юли 2025 г. </w:t>
                            </w:r>
                            <w:r w:rsidR="001A1D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ВСС</w:t>
                            </w:r>
                          </w:p>
                          <w:p w14:paraId="02825659" w14:textId="138BB238" w:rsidR="005928B6" w:rsidRPr="00632106" w:rsidRDefault="00F54E5A" w:rsidP="00F54E5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 </w:t>
                            </w:r>
                            <w:proofErr w:type="spellStart"/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медиаторите</w:t>
                            </w:r>
                            <w:proofErr w:type="spellEnd"/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процедурите в съдебните центрове по медиация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D8EF4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247.65pt;margin-top:.7pt;width:298.85pt;height:85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HpXQwIAAC8EAAAOAAAAZHJzL2Uyb0RvYy54bWysU82O0zAQviPxDpbvNG22pW3UdLV0KUJa&#10;fqSFB3Acp7FwPMF2m5QbPAqPgLQXkJZXyL4RY6fbrZYbIgdrJjPzeeabz4vztlJkJ4yVoFM6Ggwp&#10;EZpDLvUmpR8/rJ/NKLGO6Zwp0CKle2Hp+fLpk0VTJyKGElQuDEEQbZOmTmnpXJ1EkeWlqJgdQC00&#10;BgswFXPomk2UG9YgeqWieDh8HjVg8toAF9bi38s+SJcBvygEd++KwgpHVEqxNxdOE87Mn9FywZKN&#10;YXUp+aEN9g9dVExqvPQIdckcI1sj/4KqJDdgoXADDlUERSG5CDPgNKPho2muS1aLMAuSY+sjTfb/&#10;wfK3u/eGyDyl8WhKiWYVLqn73t10P+++3n3rbrsf3S3pfqPxq7shsSesqW2Cddc1Vrr2BbS4+DC8&#10;ra+Af7JEw6pkeiMujIGmFCzHhke+Mjop7XGsB8maN5DjvWzrIAC1hak8m8gPQXRc3P64LNE6wvHn&#10;2XQ+OZtPKOEYGw1n40nc38GS+/LaWPdKQEW8kVKDagjwbHdlnW+HJfcp/jYLSuZrqVRwzCZbKUN2&#10;DJWzDl+Y4FGa0qRJ6XwSTwKyBl8fRFVJh8pWskrpbOi/Xmuejpc6DymOSdXb2InSB348JT05rs1a&#10;TPSkZZDvkSkDvYLxxaFRgvlCSYPqTan9vGVGUKJea2R7PhqPvdyDM55MY3TMaSQ7jTDNESqljpLe&#10;XLnwRDwPGi5wK4UMfD10cugVVRloPLwgL/tTP2Q9vPPlHwAAAP//AwBQSwMEFAAGAAgAAAAhAGo7&#10;1v3bAAAABgEAAA8AAABkcnMvZG93bnJldi54bWxMj8FOwzAQRO9I/IO1lbgg6rRqGxriVIAE4trS&#10;D9jE2yRqvI5it0n/nuUEx9lZzbzJd5Pr1JWG0Ho2sJgnoIgrb1uuDRy/P56eQYWIbLHzTAZuFGBX&#10;3N/lmFk/8p6uh1grCeGQoYEmxj7TOlQNOQxz3xOLd/KDwyhyqLUdcJRw1+llkmy0w5alocGe3huq&#10;zoeLM3D6Gh/X27H8jMd0v9q8YZuW/mbMw2x6fQEVaYp/z/CLL+hQCFPpL2yD6gzIkCjXFSgx19s0&#10;BVWKTpcL0EWu/+MXPwAAAP//AwBQSwECLQAUAAYACAAAACEAtoM4kv4AAADhAQAAEwAAAAAAAAAA&#10;AAAAAAAAAAAAW0NvbnRlbnRfVHlwZXNdLnhtbFBLAQItABQABgAIAAAAIQA4/SH/1gAAAJQBAAAL&#10;AAAAAAAAAAAAAAAAAC8BAABfcmVscy8ucmVsc1BLAQItABQABgAIAAAAIQC++HpXQwIAAC8EAAAO&#10;AAAAAAAAAAAAAAAAAC4CAABkcnMvZTJvRG9jLnhtbFBLAQItABQABgAIAAAAIQBqO9b92wAAAAYB&#10;AAAPAAAAAAAAAAAAAAAAAJ0EAABkcnMvZG93bnJldi54bWxQSwUGAAAAAAQABADzAAAApQUAAAAA&#10;" stroked="f">
                <v:textbox>
                  <w:txbxContent>
                    <w:p w14:paraId="3C9BB818" w14:textId="77777777" w:rsidR="005928B6" w:rsidRDefault="005928B6" w:rsidP="005928B6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ЗАЯВЛЕНИЕ</w:t>
                      </w:r>
                    </w:p>
                    <w:p w14:paraId="38914472" w14:textId="77777777" w:rsidR="00556224" w:rsidRPr="00556224" w:rsidRDefault="00556224" w:rsidP="005928B6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36"/>
                        </w:rPr>
                      </w:pPr>
                    </w:p>
                    <w:p w14:paraId="3D50F309" w14:textId="77777777" w:rsidR="00632106" w:rsidRDefault="005928B6" w:rsidP="00F54E5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чл. 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6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Наредба № 12 от 28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юли 2025 г. </w:t>
                      </w:r>
                      <w:r w:rsidR="001A1D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ВСС</w:t>
                      </w:r>
                    </w:p>
                    <w:p w14:paraId="02825659" w14:textId="138BB238" w:rsidR="005928B6" w:rsidRPr="00632106" w:rsidRDefault="00F54E5A" w:rsidP="00F54E5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 </w:t>
                      </w:r>
                      <w:proofErr w:type="spellStart"/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медиаторите</w:t>
                      </w:r>
                      <w:proofErr w:type="spellEnd"/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процедурите в съдебните центрове по медиация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bg-BG"/>
        </w:rPr>
        <w:drawing>
          <wp:inline distT="0" distB="0" distL="0" distR="0" wp14:anchorId="11E4DDA6" wp14:editId="0EA85968">
            <wp:extent cx="1826480" cy="1127051"/>
            <wp:effectExtent l="0" t="0" r="2540" b="0"/>
            <wp:docPr id="16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ъдебен център по медиация - лого - бял фон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03" cy="11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1AC66" w14:textId="2D03E74F" w:rsidR="005928B6" w:rsidRDefault="005928B6" w:rsidP="005928B6">
      <w:pPr>
        <w:spacing w:after="0" w:line="240" w:lineRule="auto"/>
        <w:ind w:left="142"/>
        <w:rPr>
          <w:rFonts w:ascii="Times New Roman" w:hAnsi="Times New Roman" w:cs="Times New Roman"/>
          <w:sz w:val="36"/>
          <w:szCs w:val="36"/>
        </w:rPr>
      </w:pPr>
    </w:p>
    <w:p w14:paraId="31320A21" w14:textId="7DC00C09" w:rsidR="005B5616" w:rsidRPr="00F54E5A" w:rsidRDefault="001A1D9C" w:rsidP="001A1D9C">
      <w:pPr>
        <w:tabs>
          <w:tab w:val="left" w:pos="7937"/>
        </w:tabs>
        <w:spacing w:after="0" w:line="240" w:lineRule="auto"/>
        <w:ind w:left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14:paraId="19C47EB0" w14:textId="1AE7274D" w:rsidR="00A2296E" w:rsidRDefault="00A2296E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Петя Иларионова - координатор на Съдебен център </w:t>
      </w:r>
      <w:r w:rsidR="00796BB1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медиация към Окръжен съд</w:t>
      </w:r>
      <w:r w:rsidR="00796BB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Ловеч</w:t>
      </w:r>
    </w:p>
    <w:p w14:paraId="6C5E6C49" w14:textId="50708A5B" w:rsidR="00A2296E" w:rsidRDefault="00A2296E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FD7CAC3" w14:textId="77777777" w:rsidR="000E7847" w:rsidRDefault="00A2296E" w:rsidP="000E784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796BB1">
        <w:rPr>
          <w:rFonts w:ascii="Times New Roman" w:hAnsi="Times New Roman" w:cs="Times New Roman"/>
          <w:i/>
          <w:sz w:val="20"/>
        </w:rPr>
        <w:t>(изписва се номера на делото и съд</w:t>
      </w:r>
      <w:r w:rsidR="000E7847">
        <w:rPr>
          <w:rFonts w:ascii="Times New Roman" w:hAnsi="Times New Roman" w:cs="Times New Roman"/>
          <w:i/>
          <w:sz w:val="20"/>
        </w:rPr>
        <w:t>ът</w:t>
      </w:r>
      <w:r w:rsidRPr="00796BB1">
        <w:rPr>
          <w:rFonts w:ascii="Times New Roman" w:hAnsi="Times New Roman" w:cs="Times New Roman"/>
          <w:i/>
          <w:sz w:val="20"/>
        </w:rPr>
        <w:t xml:space="preserve">, който е препратил страните към информационна среща </w:t>
      </w:r>
    </w:p>
    <w:p w14:paraId="24D03341" w14:textId="148A8697" w:rsidR="00A2296E" w:rsidRPr="00796BB1" w:rsidRDefault="00A2296E" w:rsidP="000E784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796BB1">
        <w:rPr>
          <w:rFonts w:ascii="Times New Roman" w:hAnsi="Times New Roman" w:cs="Times New Roman"/>
          <w:i/>
          <w:sz w:val="20"/>
        </w:rPr>
        <w:t>за медиация)</w:t>
      </w:r>
    </w:p>
    <w:p w14:paraId="3037E778" w14:textId="77777777" w:rsidR="000E7847" w:rsidRDefault="000E7847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52366E86" w14:textId="7DC0A320" w:rsidR="006B2DDD" w:rsidRPr="001741FA" w:rsidRDefault="006B2DDD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Заявявам, че желая замяна на медиатора ……………………………………………………..</w:t>
      </w:r>
      <w:r w:rsidR="001741FA">
        <w:rPr>
          <w:rFonts w:ascii="Times New Roman" w:hAnsi="Times New Roman" w:cs="Times New Roman"/>
        </w:rPr>
        <w:t>……..</w:t>
      </w:r>
    </w:p>
    <w:p w14:paraId="74B8067A" w14:textId="662B0820" w:rsidR="006B2DDD" w:rsidRPr="00796BB1" w:rsidRDefault="006B2DDD" w:rsidP="000E7847">
      <w:pPr>
        <w:spacing w:after="120" w:line="276" w:lineRule="auto"/>
        <w:jc w:val="center"/>
        <w:rPr>
          <w:rFonts w:ascii="Times New Roman" w:hAnsi="Times New Roman" w:cs="Times New Roman"/>
          <w:i/>
          <w:sz w:val="20"/>
        </w:rPr>
      </w:pPr>
      <w:r w:rsidRPr="00796BB1">
        <w:rPr>
          <w:rFonts w:ascii="Times New Roman" w:hAnsi="Times New Roman" w:cs="Times New Roman"/>
          <w:i/>
          <w:sz w:val="20"/>
        </w:rPr>
        <w:t>(изписват се имената на медиатора</w:t>
      </w:r>
      <w:r w:rsidR="001741FA" w:rsidRPr="00796BB1">
        <w:rPr>
          <w:rFonts w:ascii="Times New Roman" w:hAnsi="Times New Roman" w:cs="Times New Roman"/>
          <w:i/>
          <w:sz w:val="20"/>
        </w:rPr>
        <w:t>, който страните желаят да заменят</w:t>
      </w:r>
      <w:r w:rsidRPr="00796BB1">
        <w:rPr>
          <w:rFonts w:ascii="Times New Roman" w:hAnsi="Times New Roman" w:cs="Times New Roman"/>
          <w:i/>
          <w:sz w:val="20"/>
        </w:rPr>
        <w:t>)</w:t>
      </w:r>
    </w:p>
    <w:p w14:paraId="6512E81E" w14:textId="77777777" w:rsidR="001741FA" w:rsidRPr="001741FA" w:rsidRDefault="006B2DDD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поради наличие на следното обстоятелство по чл.13, ал.2 от Закона за медиацията</w:t>
      </w:r>
      <w:r w:rsidR="001741FA" w:rsidRPr="001741FA">
        <w:rPr>
          <w:rFonts w:ascii="Times New Roman" w:hAnsi="Times New Roman" w:cs="Times New Roman"/>
        </w:rPr>
        <w:t>:</w:t>
      </w:r>
    </w:p>
    <w:p w14:paraId="0D3ADFBA" w14:textId="78361DA2" w:rsidR="006B2DDD" w:rsidRPr="006B2DDD" w:rsidRDefault="006B2DDD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3B93149" w14:textId="7665F925" w:rsidR="006B2DDD" w:rsidRDefault="006B2DDD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C509653" w14:textId="4EDA8B17" w:rsidR="001741FA" w:rsidRDefault="001741FA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8BF9C60" w14:textId="2345C276" w:rsidR="001741FA" w:rsidRPr="00796BB1" w:rsidRDefault="001741FA" w:rsidP="000E7847">
      <w:pPr>
        <w:spacing w:after="120" w:line="276" w:lineRule="auto"/>
        <w:jc w:val="center"/>
        <w:rPr>
          <w:rFonts w:ascii="Times New Roman" w:hAnsi="Times New Roman" w:cs="Times New Roman"/>
          <w:i/>
          <w:sz w:val="20"/>
        </w:rPr>
      </w:pPr>
      <w:r w:rsidRPr="00796BB1">
        <w:rPr>
          <w:rFonts w:ascii="Times New Roman" w:hAnsi="Times New Roman" w:cs="Times New Roman"/>
          <w:i/>
          <w:sz w:val="20"/>
        </w:rPr>
        <w:t>(описват се причините, поради които се иска замяната на медиатора)</w:t>
      </w:r>
    </w:p>
    <w:p w14:paraId="1AFD53E6" w14:textId="716E6DED" w:rsidR="003A2BFD" w:rsidRPr="001741FA" w:rsidRDefault="001741FA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насрочената нова информационна среща може да ни уведомите на</w:t>
      </w:r>
      <w:r w:rsidR="003A2BFD">
        <w:rPr>
          <w:rFonts w:ascii="Times New Roman" w:hAnsi="Times New Roman" w:cs="Times New Roman"/>
        </w:rPr>
        <w:t xml:space="preserve"> телефон, електронен адрес </w:t>
      </w:r>
      <w:r w:rsidR="003A2BFD" w:rsidRPr="003A2BFD">
        <w:rPr>
          <w:rFonts w:ascii="Times New Roman" w:hAnsi="Times New Roman" w:cs="Times New Roman"/>
          <w:b/>
          <w:bCs/>
        </w:rPr>
        <w:t>(задължително се попълва):</w:t>
      </w:r>
    </w:p>
    <w:p w14:paraId="70412383" w14:textId="2F82C413" w:rsidR="00A2296E" w:rsidRDefault="00A2296E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Ищец:…………………………………………………………………………………………</w:t>
      </w:r>
      <w:r w:rsidR="00154A62">
        <w:rPr>
          <w:rFonts w:ascii="Times New Roman" w:hAnsi="Times New Roman" w:cs="Times New Roman"/>
        </w:rPr>
        <w:t>…………</w:t>
      </w:r>
    </w:p>
    <w:p w14:paraId="54C206CB" w14:textId="6BB7B7F7" w:rsidR="00A2296E" w:rsidRPr="00796BB1" w:rsidRDefault="00A2296E" w:rsidP="000E7847">
      <w:pPr>
        <w:spacing w:after="120" w:line="276" w:lineRule="auto"/>
        <w:jc w:val="center"/>
        <w:rPr>
          <w:rFonts w:ascii="Times New Roman" w:hAnsi="Times New Roman" w:cs="Times New Roman"/>
          <w:i/>
          <w:sz w:val="20"/>
        </w:rPr>
      </w:pPr>
      <w:bookmarkStart w:id="0" w:name="_Hlk210834045"/>
      <w:r w:rsidRPr="00796BB1">
        <w:rPr>
          <w:rFonts w:ascii="Times New Roman" w:hAnsi="Times New Roman" w:cs="Times New Roman"/>
          <w:i/>
          <w:sz w:val="20"/>
        </w:rPr>
        <w:t>(изписва се името, телефон</w:t>
      </w:r>
      <w:r w:rsidR="00796BB1">
        <w:rPr>
          <w:rFonts w:ascii="Times New Roman" w:hAnsi="Times New Roman" w:cs="Times New Roman"/>
          <w:i/>
          <w:sz w:val="20"/>
        </w:rPr>
        <w:t>ен номер</w:t>
      </w:r>
      <w:r w:rsidRPr="00796BB1">
        <w:rPr>
          <w:rFonts w:ascii="Times New Roman" w:hAnsi="Times New Roman" w:cs="Times New Roman"/>
          <w:i/>
          <w:sz w:val="20"/>
        </w:rPr>
        <w:t xml:space="preserve"> и електронен адрес за връзка)</w:t>
      </w:r>
    </w:p>
    <w:bookmarkEnd w:id="0"/>
    <w:p w14:paraId="69A16459" w14:textId="1E3FB15C" w:rsidR="003A2BFD" w:rsidRDefault="003A2BFD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</w:t>
      </w:r>
    </w:p>
    <w:p w14:paraId="3F006F4B" w14:textId="6DFB9480" w:rsidR="001714D1" w:rsidRPr="00796BB1" w:rsidRDefault="001714D1" w:rsidP="000E7847">
      <w:pPr>
        <w:spacing w:after="120" w:line="276" w:lineRule="auto"/>
        <w:jc w:val="center"/>
        <w:rPr>
          <w:rFonts w:ascii="Times New Roman" w:hAnsi="Times New Roman" w:cs="Times New Roman"/>
          <w:i/>
          <w:sz w:val="20"/>
        </w:rPr>
      </w:pPr>
      <w:r w:rsidRPr="00796BB1">
        <w:rPr>
          <w:rFonts w:ascii="Times New Roman" w:hAnsi="Times New Roman" w:cs="Times New Roman"/>
          <w:i/>
          <w:sz w:val="20"/>
        </w:rPr>
        <w:t>(изписва се името, телефон</w:t>
      </w:r>
      <w:r>
        <w:rPr>
          <w:rFonts w:ascii="Times New Roman" w:hAnsi="Times New Roman" w:cs="Times New Roman"/>
          <w:i/>
          <w:sz w:val="20"/>
        </w:rPr>
        <w:t>ен номер</w:t>
      </w:r>
      <w:r w:rsidRPr="00796BB1">
        <w:rPr>
          <w:rFonts w:ascii="Times New Roman" w:hAnsi="Times New Roman" w:cs="Times New Roman"/>
          <w:i/>
          <w:sz w:val="20"/>
        </w:rPr>
        <w:t xml:space="preserve"> и електронен адрес за връзка</w:t>
      </w:r>
      <w:r>
        <w:rPr>
          <w:rFonts w:ascii="Times New Roman" w:hAnsi="Times New Roman" w:cs="Times New Roman"/>
          <w:i/>
          <w:sz w:val="20"/>
        </w:rPr>
        <w:t xml:space="preserve"> с адвоката на ищеца</w:t>
      </w:r>
      <w:r w:rsidRPr="00796BB1">
        <w:rPr>
          <w:rFonts w:ascii="Times New Roman" w:hAnsi="Times New Roman" w:cs="Times New Roman"/>
          <w:i/>
          <w:sz w:val="20"/>
        </w:rPr>
        <w:t>)</w:t>
      </w:r>
    </w:p>
    <w:p w14:paraId="6726F336" w14:textId="0ACEB6E4" w:rsidR="00A2296E" w:rsidRDefault="00A2296E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Ответник:……………………………………………………………………………………………….</w:t>
      </w:r>
    </w:p>
    <w:p w14:paraId="4BB4627F" w14:textId="77777777" w:rsidR="001714D1" w:rsidRDefault="001714D1" w:rsidP="000E7847">
      <w:pPr>
        <w:spacing w:after="120" w:line="276" w:lineRule="auto"/>
        <w:jc w:val="center"/>
        <w:rPr>
          <w:rFonts w:ascii="Times New Roman" w:hAnsi="Times New Roman" w:cs="Times New Roman"/>
          <w:i/>
          <w:sz w:val="20"/>
        </w:rPr>
      </w:pPr>
      <w:r w:rsidRPr="00796BB1">
        <w:rPr>
          <w:rFonts w:ascii="Times New Roman" w:hAnsi="Times New Roman" w:cs="Times New Roman"/>
          <w:i/>
          <w:sz w:val="20"/>
        </w:rPr>
        <w:t>(изписва се името, телефон</w:t>
      </w:r>
      <w:r>
        <w:rPr>
          <w:rFonts w:ascii="Times New Roman" w:hAnsi="Times New Roman" w:cs="Times New Roman"/>
          <w:i/>
          <w:sz w:val="20"/>
        </w:rPr>
        <w:t>ен номер</w:t>
      </w:r>
      <w:r w:rsidRPr="00796BB1">
        <w:rPr>
          <w:rFonts w:ascii="Times New Roman" w:hAnsi="Times New Roman" w:cs="Times New Roman"/>
          <w:i/>
          <w:sz w:val="20"/>
        </w:rPr>
        <w:t xml:space="preserve"> и електронен адрес за връзка)</w:t>
      </w:r>
    </w:p>
    <w:p w14:paraId="17B662E5" w14:textId="62337455" w:rsidR="003A2BFD" w:rsidRDefault="003A2BFD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адвокат:…………………………………………………………………………………………….</w:t>
      </w:r>
      <w:bookmarkStart w:id="1" w:name="_GoBack"/>
      <w:bookmarkEnd w:id="1"/>
    </w:p>
    <w:p w14:paraId="4AFCB43F" w14:textId="0219629D" w:rsidR="003A2BFD" w:rsidRPr="001714D1" w:rsidRDefault="000E7847" w:rsidP="000E7847">
      <w:pPr>
        <w:spacing w:after="120" w:line="276" w:lineRule="auto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</w:t>
      </w:r>
      <w:r w:rsidR="001714D1" w:rsidRPr="00796BB1">
        <w:rPr>
          <w:rFonts w:ascii="Times New Roman" w:hAnsi="Times New Roman" w:cs="Times New Roman"/>
          <w:i/>
          <w:sz w:val="20"/>
        </w:rPr>
        <w:t>изписва се името, телефон</w:t>
      </w:r>
      <w:r w:rsidR="001714D1">
        <w:rPr>
          <w:rFonts w:ascii="Times New Roman" w:hAnsi="Times New Roman" w:cs="Times New Roman"/>
          <w:i/>
          <w:sz w:val="20"/>
        </w:rPr>
        <w:t>ен номер</w:t>
      </w:r>
      <w:r w:rsidR="001714D1" w:rsidRPr="00796BB1">
        <w:rPr>
          <w:rFonts w:ascii="Times New Roman" w:hAnsi="Times New Roman" w:cs="Times New Roman"/>
          <w:i/>
          <w:sz w:val="20"/>
        </w:rPr>
        <w:t xml:space="preserve"> и електронен адрес за връзка</w:t>
      </w:r>
      <w:r w:rsidR="001714D1">
        <w:rPr>
          <w:rFonts w:ascii="Times New Roman" w:hAnsi="Times New Roman" w:cs="Times New Roman"/>
          <w:i/>
          <w:sz w:val="20"/>
        </w:rPr>
        <w:t xml:space="preserve"> с адвоката на </w:t>
      </w:r>
      <w:r w:rsidR="003A2BFD" w:rsidRPr="001714D1">
        <w:rPr>
          <w:rFonts w:ascii="Times New Roman" w:hAnsi="Times New Roman" w:cs="Times New Roman"/>
          <w:i/>
          <w:sz w:val="20"/>
        </w:rPr>
        <w:t>ответника)</w:t>
      </w:r>
    </w:p>
    <w:p w14:paraId="6F4B7CB1" w14:textId="77777777" w:rsidR="00754216" w:rsidRDefault="00754216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2E8D975" w14:textId="77777777" w:rsidR="000E7847" w:rsidRDefault="000E7847" w:rsidP="00EE6A45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64C11AC" w14:textId="6011F233" w:rsidR="00A2296E" w:rsidRPr="00154A62" w:rsidRDefault="00154A62" w:rsidP="00EE6A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52C0EE40" w14:textId="1C0E0EEB" w:rsidR="00EE6A45" w:rsidRPr="00154A62" w:rsidRDefault="00154A62">
      <w:pPr>
        <w:spacing w:after="12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>Гр</w:t>
      </w:r>
      <w:r w:rsidR="005A37CB">
        <w:rPr>
          <w:rFonts w:ascii="Times New Roman" w:hAnsi="Times New Roman" w:cs="Times New Roman"/>
          <w:sz w:val="24"/>
          <w:szCs w:val="24"/>
        </w:rPr>
        <w:t xml:space="preserve">. </w:t>
      </w:r>
      <w:r w:rsidR="003A2BFD">
        <w:rPr>
          <w:rFonts w:ascii="Times New Roman" w:hAnsi="Times New Roman" w:cs="Times New Roman"/>
          <w:sz w:val="24"/>
          <w:szCs w:val="24"/>
        </w:rPr>
        <w:t>.</w:t>
      </w:r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2" w:name="_Hlk210833470"/>
      <w:r w:rsidR="003A2BFD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  <w:bookmarkEnd w:id="2"/>
    </w:p>
    <w:sectPr w:rsidR="00EE6A45" w:rsidRPr="00154A62" w:rsidSect="005928B6">
      <w:footerReference w:type="default" r:id="rId8"/>
      <w:pgSz w:w="11906" w:h="16838"/>
      <w:pgMar w:top="1560" w:right="1417" w:bottom="1135" w:left="1417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94441" w14:textId="77777777" w:rsidR="009A7F03" w:rsidRDefault="009A7F03" w:rsidP="008D6D5D">
      <w:pPr>
        <w:spacing w:after="0" w:line="240" w:lineRule="auto"/>
      </w:pPr>
      <w:r>
        <w:separator/>
      </w:r>
    </w:p>
  </w:endnote>
  <w:endnote w:type="continuationSeparator" w:id="0">
    <w:p w14:paraId="6E50DB6B" w14:textId="77777777" w:rsidR="009A7F03" w:rsidRDefault="009A7F03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71C35" w14:textId="349B244A" w:rsidR="008D6D5D" w:rsidRPr="00233D16" w:rsidRDefault="00807172" w:rsidP="00F6185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>Съдебен център по</w:t>
    </w:r>
    <w:r w:rsidR="009A3974"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 xml:space="preserve"> </w:t>
    </w:r>
    <w:r w:rsidR="008D6D5D"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>медиация към Окръжен съд</w:t>
    </w:r>
    <w:r w:rsidR="009A3974"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 xml:space="preserve"> - </w:t>
    </w:r>
    <w:r w:rsidR="00444EE3"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>Ловеч</w:t>
    </w:r>
  </w:p>
  <w:p w14:paraId="70620F98" w14:textId="4A7D776B" w:rsidR="008D6D5D" w:rsidRPr="00233D16" w:rsidRDefault="00444EE3" w:rsidP="00F61852">
    <w:pPr>
      <w:widowControl w:val="0"/>
      <w:autoSpaceDE w:val="0"/>
      <w:autoSpaceDN w:val="0"/>
      <w:adjustRightInd w:val="0"/>
      <w:spacing w:after="0" w:line="240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</w:pPr>
    <w:r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 xml:space="preserve">Адрес: </w:t>
    </w:r>
    <w:r w:rsidR="008D6D5D"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 xml:space="preserve">гр. </w:t>
    </w:r>
    <w:r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>Ловеч</w:t>
    </w:r>
    <w:r w:rsidR="008D6D5D"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 xml:space="preserve">, ул. </w:t>
    </w:r>
    <w:r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>„Търговска“ № 41</w:t>
    </w:r>
  </w:p>
  <w:p w14:paraId="7A6509CA" w14:textId="28AB8645" w:rsidR="00444EE3" w:rsidRPr="00233D16" w:rsidRDefault="008D6D5D" w:rsidP="00F6185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</w:pPr>
    <w:r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 xml:space="preserve">Съдебен координатор: </w:t>
    </w:r>
    <w:r w:rsidR="00444EE3"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>Петя Иларионова</w:t>
    </w:r>
  </w:p>
  <w:p w14:paraId="6CF3F519" w14:textId="389E7289" w:rsidR="00B856FB" w:rsidRPr="00233D16" w:rsidRDefault="008D6D5D" w:rsidP="00F6185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sz w:val="20"/>
      </w:rPr>
    </w:pPr>
    <w:r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 xml:space="preserve">тел. </w:t>
    </w:r>
    <w:r w:rsidR="00620455" w:rsidRPr="00233D16">
      <w:rPr>
        <w:rFonts w:ascii="Times New Roman" w:hAnsi="Times New Roman" w:cs="Times New Roman"/>
        <w:color w:val="212529"/>
        <w:sz w:val="18"/>
        <w:szCs w:val="20"/>
        <w:shd w:val="clear" w:color="auto" w:fill="FFFFFF"/>
      </w:rPr>
      <w:t>+ 359 68 689 889</w:t>
    </w:r>
    <w:r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 xml:space="preserve">; </w:t>
    </w:r>
    <w:r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val="en-US" w:eastAsia="bg-BG"/>
        <w14:ligatures w14:val="none"/>
      </w:rPr>
      <w:t>email</w:t>
    </w:r>
    <w:r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>:</w:t>
    </w:r>
    <w:r w:rsidR="009978DE"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eastAsia="bg-BG"/>
        <w14:ligatures w14:val="none"/>
      </w:rPr>
      <w:t xml:space="preserve"> </w:t>
    </w:r>
    <w:proofErr w:type="spellStart"/>
    <w:r w:rsidR="00D92674"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val="en-US" w:eastAsia="bg-BG"/>
        <w14:ligatures w14:val="none"/>
      </w:rPr>
      <w:t>mediacia</w:t>
    </w:r>
    <w:proofErr w:type="spellEnd"/>
    <w:r w:rsidR="00D92674" w:rsidRPr="00233D16">
      <w:rPr>
        <w:rFonts w:ascii="Times New Roman" w:eastAsia="Times New Roman" w:hAnsi="Times New Roman" w:cs="Times New Roman"/>
        <w:bCs/>
        <w:kern w:val="0"/>
        <w:sz w:val="18"/>
        <w:szCs w:val="20"/>
        <w:lang w:val="en-US" w:eastAsia="bg-BG"/>
        <w14:ligatures w14:val="none"/>
      </w:rPr>
      <w:t>@</w:t>
    </w:r>
    <w:hyperlink r:id="rId1" w:history="1">
      <w:proofErr w:type="spellStart"/>
      <w:r w:rsidR="00D92674" w:rsidRPr="00233D16">
        <w:rPr>
          <w:rFonts w:ascii="Times New Roman" w:hAnsi="Times New Roman" w:cs="Times New Roman"/>
          <w:color w:val="283B71"/>
          <w:sz w:val="18"/>
          <w:szCs w:val="20"/>
          <w:u w:val="single"/>
          <w:shd w:val="clear" w:color="auto" w:fill="FFFFFF"/>
        </w:rPr>
        <w:t>lovech-os</w:t>
      </w:r>
      <w:proofErr w:type="spellEnd"/>
      <w:r w:rsidR="00D92674" w:rsidRPr="00233D16">
        <w:rPr>
          <w:rFonts w:ascii="Times New Roman" w:hAnsi="Times New Roman" w:cs="Times New Roman"/>
          <w:color w:val="283B71"/>
          <w:sz w:val="18"/>
          <w:szCs w:val="20"/>
          <w:u w:val="single"/>
          <w:shd w:val="clear" w:color="auto" w:fill="FFFFFF"/>
          <w:lang w:val="en-US"/>
        </w:rPr>
        <w:t>.</w:t>
      </w:r>
      <w:r w:rsidR="00D92674" w:rsidRPr="00233D16">
        <w:rPr>
          <w:rFonts w:ascii="Times New Roman" w:hAnsi="Times New Roman" w:cs="Times New Roman"/>
          <w:color w:val="283B71"/>
          <w:sz w:val="18"/>
          <w:szCs w:val="20"/>
          <w:u w:val="single"/>
          <w:shd w:val="clear" w:color="auto" w:fill="FFFFFF"/>
        </w:rPr>
        <w:t>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67D4C" w14:textId="77777777" w:rsidR="009A7F03" w:rsidRDefault="009A7F03" w:rsidP="008D6D5D">
      <w:pPr>
        <w:spacing w:after="0" w:line="240" w:lineRule="auto"/>
      </w:pPr>
      <w:r>
        <w:separator/>
      </w:r>
    </w:p>
  </w:footnote>
  <w:footnote w:type="continuationSeparator" w:id="0">
    <w:p w14:paraId="159D3C6A" w14:textId="77777777" w:rsidR="009A7F03" w:rsidRDefault="009A7F03" w:rsidP="008D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C0FCC"/>
    <w:rsid w:val="000E7847"/>
    <w:rsid w:val="0013551E"/>
    <w:rsid w:val="00154A62"/>
    <w:rsid w:val="001714D1"/>
    <w:rsid w:val="001741FA"/>
    <w:rsid w:val="00182BAC"/>
    <w:rsid w:val="001A1D9C"/>
    <w:rsid w:val="00231B13"/>
    <w:rsid w:val="00233D16"/>
    <w:rsid w:val="00274D50"/>
    <w:rsid w:val="002D2111"/>
    <w:rsid w:val="003159E7"/>
    <w:rsid w:val="003A2BFD"/>
    <w:rsid w:val="003A4016"/>
    <w:rsid w:val="003D29B1"/>
    <w:rsid w:val="00444EE3"/>
    <w:rsid w:val="00556224"/>
    <w:rsid w:val="005928B6"/>
    <w:rsid w:val="005A37CB"/>
    <w:rsid w:val="005B5616"/>
    <w:rsid w:val="005F4EF9"/>
    <w:rsid w:val="00620455"/>
    <w:rsid w:val="00632106"/>
    <w:rsid w:val="006915F9"/>
    <w:rsid w:val="006B2DDD"/>
    <w:rsid w:val="0070446F"/>
    <w:rsid w:val="00731E20"/>
    <w:rsid w:val="00754216"/>
    <w:rsid w:val="00796BB1"/>
    <w:rsid w:val="007C42AE"/>
    <w:rsid w:val="00807172"/>
    <w:rsid w:val="00807A5D"/>
    <w:rsid w:val="008B5219"/>
    <w:rsid w:val="008C35A0"/>
    <w:rsid w:val="008D6D5D"/>
    <w:rsid w:val="008F3D12"/>
    <w:rsid w:val="008F7C62"/>
    <w:rsid w:val="00911CCA"/>
    <w:rsid w:val="009310A8"/>
    <w:rsid w:val="00954B70"/>
    <w:rsid w:val="009978DE"/>
    <w:rsid w:val="009A3974"/>
    <w:rsid w:val="009A7F03"/>
    <w:rsid w:val="009B1185"/>
    <w:rsid w:val="00A2296E"/>
    <w:rsid w:val="00A87AEE"/>
    <w:rsid w:val="00B856FB"/>
    <w:rsid w:val="00C54DFF"/>
    <w:rsid w:val="00D34632"/>
    <w:rsid w:val="00D91CFD"/>
    <w:rsid w:val="00D91FE2"/>
    <w:rsid w:val="00D92674"/>
    <w:rsid w:val="00DA3819"/>
    <w:rsid w:val="00EE6A45"/>
    <w:rsid w:val="00F54E5A"/>
    <w:rsid w:val="00F6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3A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Изнесен текст Знак"/>
    <w:basedOn w:val="a0"/>
    <w:link w:val="af0"/>
    <w:uiPriority w:val="99"/>
    <w:semiHidden/>
    <w:rsid w:val="003A4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3</cp:revision>
  <cp:lastPrinted>2026-01-12T10:04:00Z</cp:lastPrinted>
  <dcterms:created xsi:type="dcterms:W3CDTF">2026-01-12T12:22:00Z</dcterms:created>
  <dcterms:modified xsi:type="dcterms:W3CDTF">2026-01-12T12:23:00Z</dcterms:modified>
</cp:coreProperties>
</file>